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10" w:rsidRPr="009D7410" w:rsidRDefault="009D7410" w:rsidP="009D7410">
      <w:pPr>
        <w:jc w:val="center"/>
        <w:rPr>
          <w:b/>
          <w:szCs w:val="28"/>
        </w:rPr>
      </w:pPr>
      <w:r w:rsidRPr="009D7410">
        <w:rPr>
          <w:b/>
          <w:szCs w:val="28"/>
        </w:rPr>
        <w:t>Уважаемые родители!</w:t>
      </w:r>
    </w:p>
    <w:p w:rsidR="009D7410" w:rsidRDefault="009D7410" w:rsidP="009D7410">
      <w:pPr>
        <w:jc w:val="both"/>
        <w:rPr>
          <w:szCs w:val="28"/>
        </w:rPr>
      </w:pPr>
      <w:r w:rsidRPr="00734B5A">
        <w:rPr>
          <w:b/>
          <w:szCs w:val="28"/>
        </w:rPr>
        <w:t>19 ноября 2021 года</w:t>
      </w:r>
      <w:r>
        <w:rPr>
          <w:b/>
          <w:szCs w:val="28"/>
        </w:rPr>
        <w:t xml:space="preserve"> </w:t>
      </w:r>
      <w:r w:rsidRPr="009D7410">
        <w:rPr>
          <w:szCs w:val="28"/>
        </w:rPr>
        <w:t>приглашаем Вас принять участие в</w:t>
      </w:r>
      <w:r>
        <w:rPr>
          <w:szCs w:val="28"/>
        </w:rPr>
        <w:t xml:space="preserve"> Д</w:t>
      </w:r>
      <w:r>
        <w:rPr>
          <w:szCs w:val="28"/>
        </w:rPr>
        <w:t>не</w:t>
      </w:r>
      <w:r>
        <w:rPr>
          <w:szCs w:val="28"/>
        </w:rPr>
        <w:t xml:space="preserve"> правовой помощи с выходом на площадки, указанные в </w:t>
      </w:r>
      <w:r>
        <w:rPr>
          <w:szCs w:val="28"/>
        </w:rPr>
        <w:t>таблице.</w:t>
      </w:r>
    </w:p>
    <w:p w:rsidR="009D7410" w:rsidRDefault="009D7410" w:rsidP="009D7410">
      <w:pPr>
        <w:jc w:val="both"/>
        <w:rPr>
          <w:szCs w:val="28"/>
        </w:rPr>
      </w:pPr>
    </w:p>
    <w:p w:rsidR="009D7410" w:rsidRDefault="009D7410" w:rsidP="009D7410">
      <w:pPr>
        <w:tabs>
          <w:tab w:val="left" w:pos="3000"/>
        </w:tabs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День правовой помощи проводится в соответствии с указом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(далее – Указ - № 1688) и решением Правительственной комиссии по вопросам реализации Федерального закона «О бесплатной ю</w:t>
      </w:r>
      <w:bookmarkStart w:id="0" w:name="_GoBack"/>
      <w:bookmarkEnd w:id="0"/>
      <w:r>
        <w:rPr>
          <w:szCs w:val="28"/>
        </w:rPr>
        <w:t xml:space="preserve">ридической помощи в Российской Федерации». </w:t>
      </w:r>
    </w:p>
    <w:p w:rsidR="009D7410" w:rsidRDefault="009D7410" w:rsidP="009D7410">
      <w:pPr>
        <w:tabs>
          <w:tab w:val="left" w:pos="3000"/>
        </w:tabs>
        <w:spacing w:line="360" w:lineRule="exact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Основная целевая группа: дети-сироты, дети, оставшиеся без попечения родителей, лица из числа детей и детей, оставшихся без попечения родителей, а также их законные представители,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дети-инвалиды и их родители. </w:t>
      </w:r>
      <w:proofErr w:type="gramEnd"/>
    </w:p>
    <w:p w:rsidR="009D7410" w:rsidRDefault="009D7410" w:rsidP="009D7410">
      <w:pPr>
        <w:tabs>
          <w:tab w:val="left" w:pos="3000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9D7410" w:rsidRDefault="009D7410" w:rsidP="009D7410">
      <w:pPr>
        <w:spacing w:line="240" w:lineRule="exact"/>
        <w:jc w:val="center"/>
        <w:rPr>
          <w:b/>
        </w:rPr>
      </w:pPr>
    </w:p>
    <w:p w:rsidR="009D7410" w:rsidRPr="00F808E7" w:rsidRDefault="009D7410" w:rsidP="009D7410">
      <w:pPr>
        <w:spacing w:line="240" w:lineRule="exact"/>
        <w:jc w:val="center"/>
        <w:rPr>
          <w:b/>
        </w:rPr>
      </w:pPr>
      <w:r w:rsidRPr="00F808E7">
        <w:rPr>
          <w:b/>
        </w:rPr>
        <w:t xml:space="preserve">Консультационные площадки, на которых состоится совместный приём граждан 19 ноября 2021 года с 17.00 </w:t>
      </w:r>
      <w:r>
        <w:rPr>
          <w:b/>
        </w:rPr>
        <w:br/>
      </w:r>
      <w:r w:rsidRPr="00F808E7">
        <w:rPr>
          <w:b/>
        </w:rPr>
        <w:t>до 20.00 в рамках Всероссийского дня правовой помощи детям</w:t>
      </w:r>
    </w:p>
    <w:tbl>
      <w:tblPr>
        <w:tblpPr w:leftFromText="180" w:rightFromText="180" w:vertAnchor="text" w:tblpX="-846" w:tblpY="1"/>
        <w:tblOverlap w:val="never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3118"/>
        <w:gridCol w:w="2552"/>
        <w:gridCol w:w="2410"/>
      </w:tblGrid>
      <w:tr w:rsidR="009D7410" w:rsidRPr="009D7410" w:rsidTr="009D7410">
        <w:trPr>
          <w:cantSplit/>
          <w:trHeight w:val="983"/>
        </w:trPr>
        <w:tc>
          <w:tcPr>
            <w:tcW w:w="572" w:type="dxa"/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№</w:t>
            </w:r>
          </w:p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9D7410">
              <w:rPr>
                <w:sz w:val="22"/>
                <w:szCs w:val="22"/>
              </w:rPr>
              <w:t>п</w:t>
            </w:r>
            <w:proofErr w:type="gramEnd"/>
            <w:r w:rsidRPr="009D7410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Место проведения (адрес)</w:t>
            </w:r>
          </w:p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Ответственное лицо за всю площадку, получение информации и обобщение поступивших результатов анкетирования (ФИО, должность, телефон)</w:t>
            </w:r>
          </w:p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Участники мероприятий (ФИО, должность)*</w:t>
            </w:r>
          </w:p>
        </w:tc>
      </w:tr>
      <w:tr w:rsidR="009D7410" w:rsidRPr="009D7410" w:rsidTr="009D7410">
        <w:trPr>
          <w:cantSplit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D741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5</w:t>
            </w:r>
          </w:p>
        </w:tc>
      </w:tr>
      <w:tr w:rsidR="009D7410" w:rsidRPr="009D7410" w:rsidTr="009D7410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widowControl w:val="0"/>
              <w:jc w:val="center"/>
              <w:rPr>
                <w:sz w:val="22"/>
                <w:szCs w:val="22"/>
              </w:rPr>
            </w:pPr>
            <w:r w:rsidRPr="009D7410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1.Пермский край, г. Кудымкар, ул. 50 лет Октября, д. 30, </w:t>
            </w:r>
            <w:proofErr w:type="spellStart"/>
            <w:r w:rsidRPr="00F808E7">
              <w:rPr>
                <w:sz w:val="22"/>
                <w:szCs w:val="22"/>
              </w:rPr>
              <w:t>каб</w:t>
            </w:r>
            <w:proofErr w:type="spellEnd"/>
            <w:r w:rsidRPr="00F808E7">
              <w:rPr>
                <w:sz w:val="22"/>
                <w:szCs w:val="22"/>
              </w:rPr>
              <w:t>. 10, 11, 25, 18</w:t>
            </w:r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proofErr w:type="gramStart"/>
            <w:r w:rsidRPr="00F808E7">
              <w:rPr>
                <w:sz w:val="22"/>
                <w:szCs w:val="22"/>
              </w:rPr>
              <w:t>2.Пермский край, г. Кудымкар, ул. 50 лет Октября, д. 30, 2 этаж, актовый зал</w:t>
            </w:r>
            <w:proofErr w:type="gramEnd"/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3. </w:t>
            </w:r>
            <w:proofErr w:type="gramStart"/>
            <w:r w:rsidRPr="00F808E7">
              <w:rPr>
                <w:sz w:val="22"/>
                <w:szCs w:val="22"/>
              </w:rPr>
              <w:t>Пермский край, г. Кудымкар, ул. 50 лет Октября, д. 30, 2 этаж (актовый зал)</w:t>
            </w:r>
            <w:proofErr w:type="gramEnd"/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1,2. </w:t>
            </w:r>
            <w:proofErr w:type="spellStart"/>
            <w:r w:rsidRPr="00F808E7">
              <w:rPr>
                <w:sz w:val="22"/>
                <w:szCs w:val="22"/>
              </w:rPr>
              <w:t>Ужегова</w:t>
            </w:r>
            <w:proofErr w:type="spellEnd"/>
            <w:r w:rsidRPr="00F808E7">
              <w:rPr>
                <w:sz w:val="22"/>
                <w:szCs w:val="22"/>
              </w:rPr>
              <w:t xml:space="preserve"> Ирина Валерьевна, начальник отдела опеки и попечительства   Территориального управления (34260) 4-47-18</w:t>
            </w:r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3. Казанцева Анна Ивановна, начальник отдела по г. Кудымкар и </w:t>
            </w:r>
            <w:proofErr w:type="spellStart"/>
            <w:r w:rsidRPr="00F808E7">
              <w:rPr>
                <w:sz w:val="22"/>
                <w:szCs w:val="22"/>
              </w:rPr>
              <w:t>Кудымкарскому</w:t>
            </w:r>
            <w:proofErr w:type="spellEnd"/>
            <w:r w:rsidRPr="00F808E7">
              <w:rPr>
                <w:sz w:val="22"/>
                <w:szCs w:val="22"/>
              </w:rPr>
              <w:t xml:space="preserve"> муниципальному округу Территориального управления Министерства социального развития Пермского края по Коми-Пермяцкому округу 8 (34260) 43281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1,2. </w:t>
            </w:r>
            <w:proofErr w:type="spellStart"/>
            <w:r w:rsidRPr="00F808E7">
              <w:rPr>
                <w:sz w:val="22"/>
                <w:szCs w:val="22"/>
              </w:rPr>
              <w:t>Ужегова</w:t>
            </w:r>
            <w:proofErr w:type="spellEnd"/>
            <w:r w:rsidRPr="00F808E7">
              <w:rPr>
                <w:sz w:val="22"/>
                <w:szCs w:val="22"/>
              </w:rPr>
              <w:t xml:space="preserve"> Ирина Валерьевна, начальник отдела опеки и попечительства   Территориального управления,</w:t>
            </w:r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3.Казанцева Анна Ивановна, начальник отдела по г. Кудымкар и </w:t>
            </w:r>
            <w:proofErr w:type="spellStart"/>
            <w:r w:rsidRPr="00F808E7">
              <w:rPr>
                <w:sz w:val="22"/>
                <w:szCs w:val="22"/>
              </w:rPr>
              <w:t>Кудымкарскому</w:t>
            </w:r>
            <w:proofErr w:type="spellEnd"/>
            <w:r w:rsidRPr="00F808E7">
              <w:rPr>
                <w:sz w:val="22"/>
                <w:szCs w:val="22"/>
              </w:rPr>
              <w:t xml:space="preserve"> муниципальному округу Территориального управления Министерства социального развития Пермского края по Коми-Пермяцкому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1.Пермский край, г. Кудымкар, ул. 50 лет Октября, д. 30, </w:t>
            </w:r>
            <w:proofErr w:type="spellStart"/>
            <w:r w:rsidRPr="00F808E7">
              <w:rPr>
                <w:sz w:val="22"/>
                <w:szCs w:val="22"/>
              </w:rPr>
              <w:t>каб</w:t>
            </w:r>
            <w:proofErr w:type="spellEnd"/>
            <w:r w:rsidRPr="00F808E7">
              <w:rPr>
                <w:sz w:val="22"/>
                <w:szCs w:val="22"/>
              </w:rPr>
              <w:t>. 10, 11, 25, 18</w:t>
            </w:r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proofErr w:type="gramStart"/>
            <w:r w:rsidRPr="00F808E7">
              <w:rPr>
                <w:sz w:val="22"/>
                <w:szCs w:val="22"/>
              </w:rPr>
              <w:t>2.Пермский край, г. Кудымкар, ул. 50 лет Октября, д. 30, 2 этаж, актовый зал</w:t>
            </w:r>
            <w:proofErr w:type="gramEnd"/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  <w:r w:rsidRPr="00F808E7">
              <w:rPr>
                <w:sz w:val="22"/>
                <w:szCs w:val="22"/>
              </w:rPr>
              <w:t xml:space="preserve">3. </w:t>
            </w:r>
            <w:proofErr w:type="gramStart"/>
            <w:r w:rsidRPr="00F808E7">
              <w:rPr>
                <w:sz w:val="22"/>
                <w:szCs w:val="22"/>
              </w:rPr>
              <w:t>Пермский край, г. Кудымкар, ул. 50 лет Октября, д. 30, 2 этаж (актовый зал)</w:t>
            </w:r>
            <w:proofErr w:type="gramEnd"/>
          </w:p>
          <w:p w:rsidR="009D7410" w:rsidRPr="00F808E7" w:rsidRDefault="009D7410" w:rsidP="009D74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B7A" w:rsidRDefault="009D7410"/>
    <w:sectPr w:rsidR="006A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C"/>
    <w:rsid w:val="004C2B63"/>
    <w:rsid w:val="009D7410"/>
    <w:rsid w:val="00E76842"/>
    <w:rsid w:val="00E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2021-11-09T06:43:00Z</dcterms:created>
  <dcterms:modified xsi:type="dcterms:W3CDTF">2021-11-09T06:52:00Z</dcterms:modified>
</cp:coreProperties>
</file>